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0F1A6" w14:textId="30D6A185" w:rsidR="0022639D" w:rsidRDefault="002774E4">
      <w:r>
        <w:t>Notes from co-design session 22/3/2024</w:t>
      </w:r>
      <w:r w:rsidR="008A774E">
        <w:t xml:space="preserve"> by I1</w:t>
      </w:r>
    </w:p>
    <w:p w14:paraId="1392E37A" w14:textId="77777777" w:rsidR="002774E4" w:rsidRDefault="002774E4"/>
    <w:p w14:paraId="3DEFB2E2" w14:textId="57323864" w:rsidR="002774E4" w:rsidRDefault="003B024E" w:rsidP="002774E4">
      <w:pPr>
        <w:pStyle w:val="ListParagraph"/>
        <w:numPr>
          <w:ilvl w:val="0"/>
          <w:numId w:val="1"/>
        </w:numPr>
      </w:pPr>
      <w:r>
        <w:t>P8</w:t>
      </w:r>
      <w:r w:rsidR="002774E4">
        <w:t>:</w:t>
      </w:r>
    </w:p>
    <w:p w14:paraId="23DD8F0A" w14:textId="03724D8A" w:rsidR="002774E4" w:rsidRDefault="002774E4" w:rsidP="002774E4">
      <w:pPr>
        <w:pStyle w:val="ListParagraph"/>
        <w:numPr>
          <w:ilvl w:val="0"/>
          <w:numId w:val="2"/>
        </w:numPr>
      </w:pPr>
      <w:r>
        <w:t xml:space="preserve">‘Text could be </w:t>
      </w:r>
      <w:proofErr w:type="gramStart"/>
      <w:r>
        <w:t>bigger’</w:t>
      </w:r>
      <w:proofErr w:type="gramEnd"/>
    </w:p>
    <w:p w14:paraId="35BC37B5" w14:textId="5E3FA8F6" w:rsidR="002774E4" w:rsidRDefault="003B024E" w:rsidP="002774E4">
      <w:r>
        <w:t xml:space="preserve">I1 </w:t>
      </w:r>
      <w:r w:rsidR="002774E4">
        <w:t>Note: we discussed at the last VOICE group also and said that a set of big [+] [-] buttons would be helpful.</w:t>
      </w:r>
    </w:p>
    <w:p w14:paraId="7AC4F7A0" w14:textId="77777777" w:rsidR="002774E4" w:rsidRDefault="002774E4" w:rsidP="002774E4"/>
    <w:p w14:paraId="7447CF98" w14:textId="2FEEC334" w:rsidR="002774E4" w:rsidRDefault="003B024E" w:rsidP="002774E4">
      <w:pPr>
        <w:pStyle w:val="ListParagraph"/>
        <w:numPr>
          <w:ilvl w:val="0"/>
          <w:numId w:val="1"/>
        </w:numPr>
      </w:pPr>
      <w:r>
        <w:t>P4</w:t>
      </w:r>
      <w:r w:rsidR="002774E4">
        <w:t>:</w:t>
      </w:r>
    </w:p>
    <w:p w14:paraId="79E3E05B" w14:textId="388B7E66" w:rsidR="002774E4" w:rsidRDefault="002774E4" w:rsidP="002774E4">
      <w:pPr>
        <w:pStyle w:val="ListParagraph"/>
        <w:numPr>
          <w:ilvl w:val="0"/>
          <w:numId w:val="2"/>
        </w:numPr>
      </w:pPr>
      <w:r>
        <w:t>‘</w:t>
      </w:r>
      <w:r w:rsidR="00400CAE">
        <w:t>Website</w:t>
      </w:r>
      <w:r>
        <w:t xml:space="preserve"> must be easy and safe so that one can’t break </w:t>
      </w:r>
      <w:proofErr w:type="gramStart"/>
      <w:r>
        <w:t>anything’</w:t>
      </w:r>
      <w:proofErr w:type="gramEnd"/>
    </w:p>
    <w:p w14:paraId="1A37E932" w14:textId="730B76CE" w:rsidR="00787170" w:rsidRDefault="00787170" w:rsidP="00787170">
      <w:pPr>
        <w:pStyle w:val="ListParagraph"/>
        <w:numPr>
          <w:ilvl w:val="0"/>
          <w:numId w:val="2"/>
        </w:numPr>
      </w:pPr>
      <w:r>
        <w:t>Example pages (wellbeing session 1-also Ikigai pages): “What does my community or those close to me need?” Participant found this question difficult to understand and wanted to add ‘…that I can help with?’ to the question.</w:t>
      </w:r>
    </w:p>
    <w:p w14:paraId="23C7D4B9" w14:textId="19A3A625" w:rsidR="004A590C" w:rsidRDefault="004A590C" w:rsidP="00787170">
      <w:pPr>
        <w:pStyle w:val="ListParagraph"/>
        <w:numPr>
          <w:ilvl w:val="0"/>
          <w:numId w:val="2"/>
        </w:numPr>
      </w:pPr>
      <w:r>
        <w:t xml:space="preserve">My training: Should include guidance notes </w:t>
      </w:r>
      <w:proofErr w:type="gramStart"/>
      <w:r>
        <w:t>with regard to</w:t>
      </w:r>
      <w:proofErr w:type="gramEnd"/>
      <w:r>
        <w:t xml:space="preserve"> volunteering to provide reassurance by providing guidance on what volunteering entails, benefits as well as addressing concerns, such as when the volunteer is not able to attend. It should also indicate with whom these issues can/will be discussed (</w:t>
      </w:r>
      <w:r w:rsidR="00CB373D">
        <w:t xml:space="preserve">I1 </w:t>
      </w:r>
      <w:r w:rsidR="003936F0">
        <w:t>suggested:</w:t>
      </w:r>
      <w:r>
        <w:t xml:space="preserve"> wellbeing mentor/volunteer organisation/volunteer buddy).</w:t>
      </w:r>
    </w:p>
    <w:p w14:paraId="2BF4CAB1" w14:textId="0B5E34AD" w:rsidR="002C00BB" w:rsidRDefault="002C00BB" w:rsidP="00787170">
      <w:pPr>
        <w:pStyle w:val="ListParagraph"/>
        <w:numPr>
          <w:ilvl w:val="0"/>
          <w:numId w:val="2"/>
        </w:numPr>
      </w:pPr>
      <w:r>
        <w:t>Volunteering log page: the participant queried who would enter the volunteering details (</w:t>
      </w:r>
      <w:r w:rsidR="00CB373D">
        <w:t>I1</w:t>
      </w:r>
      <w:r w:rsidR="003936F0">
        <w:t xml:space="preserve">: </w:t>
      </w:r>
      <w:r>
        <w:t>probably the wellbeing mentor and/or the volunteer organisation) and how?</w:t>
      </w:r>
    </w:p>
    <w:p w14:paraId="63E218EB" w14:textId="77777777" w:rsidR="001661CD" w:rsidRDefault="001661CD" w:rsidP="001661CD"/>
    <w:p w14:paraId="51F5E9CC" w14:textId="0B1A83EA" w:rsidR="001661CD" w:rsidRDefault="00CB373D" w:rsidP="001661CD">
      <w:pPr>
        <w:pStyle w:val="ListParagraph"/>
        <w:numPr>
          <w:ilvl w:val="0"/>
          <w:numId w:val="2"/>
        </w:numPr>
      </w:pPr>
      <w:r>
        <w:t>P4</w:t>
      </w:r>
      <w:r w:rsidR="001661CD">
        <w:t xml:space="preserve"> said that the trial was very positive because it allowed her to explore </w:t>
      </w:r>
      <w:r w:rsidR="001A07E0">
        <w:t xml:space="preserve">new </w:t>
      </w:r>
      <w:r w:rsidR="001661CD">
        <w:t>areas and to see that she can still do something new. And it opened a new pathway with new capabilities.</w:t>
      </w:r>
    </w:p>
    <w:p w14:paraId="61FD6AC5" w14:textId="77777777" w:rsidR="001661CD" w:rsidRDefault="001661CD" w:rsidP="001661CD"/>
    <w:p w14:paraId="0E28A3D1" w14:textId="77777777" w:rsidR="002774E4" w:rsidRDefault="002774E4" w:rsidP="002774E4"/>
    <w:p w14:paraId="7E3A3437" w14:textId="2FAD93DD" w:rsidR="002774E4" w:rsidRDefault="0070473B" w:rsidP="002774E4">
      <w:pPr>
        <w:pStyle w:val="ListParagraph"/>
        <w:numPr>
          <w:ilvl w:val="0"/>
          <w:numId w:val="1"/>
        </w:numPr>
      </w:pPr>
      <w:r>
        <w:t>P</w:t>
      </w:r>
      <w:proofErr w:type="gramStart"/>
      <w:r>
        <w:t xml:space="preserve">5 </w:t>
      </w:r>
      <w:r w:rsidR="002774E4">
        <w:t xml:space="preserve"> &amp;</w:t>
      </w:r>
      <w:proofErr w:type="gramEnd"/>
      <w:r w:rsidR="002774E4">
        <w:t xml:space="preserve"> </w:t>
      </w:r>
      <w:r w:rsidR="003B024E">
        <w:t>P4</w:t>
      </w:r>
      <w:r w:rsidR="002774E4">
        <w:t xml:space="preserve"> together</w:t>
      </w:r>
    </w:p>
    <w:p w14:paraId="6CB1924E" w14:textId="5D84C43F" w:rsidR="002774E4" w:rsidRDefault="002774E4" w:rsidP="002774E4">
      <w:pPr>
        <w:pStyle w:val="ListParagraph"/>
        <w:numPr>
          <w:ilvl w:val="0"/>
          <w:numId w:val="2"/>
        </w:numPr>
      </w:pPr>
      <w:r>
        <w:t>‘Colours are good’, not too loud (esp</w:t>
      </w:r>
      <w:r w:rsidR="001A07E0">
        <w:t>ecially</w:t>
      </w:r>
      <w:r>
        <w:t xml:space="preserve"> relating to the ideas pages in wellbeing session 1)</w:t>
      </w:r>
    </w:p>
    <w:p w14:paraId="291AAFC5" w14:textId="636D4A25" w:rsidR="002774E4" w:rsidRDefault="002774E4" w:rsidP="002774E4">
      <w:pPr>
        <w:pStyle w:val="ListParagraph"/>
        <w:numPr>
          <w:ilvl w:val="0"/>
          <w:numId w:val="2"/>
        </w:numPr>
      </w:pPr>
      <w:r>
        <w:t>Example pages (wellbeing session 1): split the page into two pages [or perhaps tabs] to give a clearer layout</w:t>
      </w:r>
      <w:r w:rsidR="00787170">
        <w:t>/bigger text</w:t>
      </w:r>
      <w:r w:rsidR="004A590C">
        <w:t>.</w:t>
      </w:r>
    </w:p>
    <w:p w14:paraId="13DD13E2" w14:textId="37982918" w:rsidR="00787170" w:rsidRDefault="00787170" w:rsidP="002774E4">
      <w:pPr>
        <w:pStyle w:val="ListParagraph"/>
        <w:numPr>
          <w:ilvl w:val="0"/>
          <w:numId w:val="2"/>
        </w:numPr>
      </w:pPr>
      <w:r>
        <w:t>Thinking about myself page: add [+] button for more tabs to allow entering several options</w:t>
      </w:r>
      <w:r w:rsidR="004A590C">
        <w:t>.</w:t>
      </w:r>
    </w:p>
    <w:p w14:paraId="57BE5C9A" w14:textId="4462786D" w:rsidR="00787170" w:rsidRDefault="00B42B6A" w:rsidP="002774E4">
      <w:pPr>
        <w:pStyle w:val="ListParagraph"/>
        <w:numPr>
          <w:ilvl w:val="0"/>
          <w:numId w:val="2"/>
        </w:numPr>
      </w:pPr>
      <w:r>
        <w:t xml:space="preserve">Reflection session page: ‘Submit’ button should be re-named ‘Complete’. It should also allow moving through/exiting the session without writing anything. </w:t>
      </w:r>
    </w:p>
    <w:p w14:paraId="1A18298F" w14:textId="3C8B92C4" w:rsidR="00B42B6A" w:rsidRDefault="00BD4FE7" w:rsidP="002774E4">
      <w:pPr>
        <w:pStyle w:val="ListParagraph"/>
        <w:numPr>
          <w:ilvl w:val="0"/>
          <w:numId w:val="2"/>
        </w:numPr>
      </w:pPr>
      <w:r>
        <w:t xml:space="preserve">Sharing of notes taken by wellbeing mentor: should be decided together with the participant session by session what notes to take and what and who to share them with. (Session by session agreement about taking/sharing notes). This can also act a s a reminder (for sharing/consent). </w:t>
      </w:r>
    </w:p>
    <w:p w14:paraId="41C77CD2" w14:textId="0D37014D" w:rsidR="00BD4FE7" w:rsidRDefault="002C00BB" w:rsidP="002774E4">
      <w:pPr>
        <w:pStyle w:val="ListParagraph"/>
        <w:numPr>
          <w:ilvl w:val="0"/>
          <w:numId w:val="2"/>
        </w:numPr>
      </w:pPr>
      <w:r>
        <w:t xml:space="preserve">Volunteering log/ wellbeing sessions: </w:t>
      </w:r>
      <w:r w:rsidR="00BD4FE7">
        <w:t xml:space="preserve">Notes </w:t>
      </w:r>
      <w:r>
        <w:t>from</w:t>
      </w:r>
      <w:r w:rsidR="00BD4FE7">
        <w:t xml:space="preserve"> the wellbeing session are best kept in the wellbeing sessions – they should not appear in the </w:t>
      </w:r>
      <w:r w:rsidR="00556001">
        <w:t>volunteer log.</w:t>
      </w:r>
      <w:r w:rsidR="005E254B">
        <w:t xml:space="preserve"> (Wellbeing session entry to appear in the respective session.)</w:t>
      </w:r>
    </w:p>
    <w:p w14:paraId="6EC8FA6E" w14:textId="2E165C91" w:rsidR="004A590C" w:rsidRDefault="004A590C" w:rsidP="002774E4">
      <w:pPr>
        <w:pStyle w:val="ListParagraph"/>
        <w:numPr>
          <w:ilvl w:val="0"/>
          <w:numId w:val="2"/>
        </w:numPr>
      </w:pPr>
      <w:r>
        <w:t>Both thought that the award section was a nice idea.</w:t>
      </w:r>
    </w:p>
    <w:p w14:paraId="6C2B9041" w14:textId="326714DD" w:rsidR="004A590C" w:rsidRDefault="004A590C" w:rsidP="002774E4">
      <w:pPr>
        <w:pStyle w:val="ListParagraph"/>
        <w:numPr>
          <w:ilvl w:val="0"/>
          <w:numId w:val="2"/>
        </w:numPr>
      </w:pPr>
      <w:r>
        <w:t>They also liked that we were thinking everything through. (e.g. colour scheme for people with neurodivergent requirements).</w:t>
      </w:r>
    </w:p>
    <w:p w14:paraId="4D553A25" w14:textId="77777777" w:rsidR="002774E4" w:rsidRDefault="002774E4" w:rsidP="002774E4"/>
    <w:p w14:paraId="1DAF8E52" w14:textId="0CCE21F1" w:rsidR="008A774E" w:rsidRDefault="008A774E" w:rsidP="008A774E">
      <w:pPr>
        <w:rPr>
          <w:u w:val="single"/>
        </w:rPr>
      </w:pPr>
      <w:r>
        <w:rPr>
          <w:u w:val="single"/>
        </w:rPr>
        <w:lastRenderedPageBreak/>
        <w:t xml:space="preserve">Note from co-deign session by </w:t>
      </w:r>
      <w:proofErr w:type="gramStart"/>
      <w:r>
        <w:rPr>
          <w:u w:val="single"/>
        </w:rPr>
        <w:t>I4</w:t>
      </w:r>
      <w:proofErr w:type="gramEnd"/>
    </w:p>
    <w:p w14:paraId="72F3B222" w14:textId="77777777" w:rsidR="008A774E" w:rsidRDefault="008A774E" w:rsidP="008A774E">
      <w:r>
        <w:t>Digital prototype was shown to P7 and CP7 through a laptop. The discussion was more about the Service as they preferred to have more time for themselves to try out the digital prototype. They spent more time on sharing their previous experience in volunteering.</w:t>
      </w:r>
    </w:p>
    <w:p w14:paraId="0A05B419" w14:textId="77777777" w:rsidR="008A774E" w:rsidRDefault="008A774E" w:rsidP="008A774E"/>
    <w:p w14:paraId="17DACC5F" w14:textId="77777777" w:rsidR="008A774E" w:rsidRDefault="008A774E" w:rsidP="008A774E">
      <w:r>
        <w:t>General comment on the digital prototype</w:t>
      </w:r>
    </w:p>
    <w:p w14:paraId="3FDF0F36" w14:textId="77777777" w:rsidR="008A774E" w:rsidRDefault="008A774E" w:rsidP="008A774E">
      <w:pPr>
        <w:pStyle w:val="ListParagraph"/>
        <w:numPr>
          <w:ilvl w:val="0"/>
          <w:numId w:val="3"/>
        </w:numPr>
        <w:spacing w:after="160" w:line="256" w:lineRule="auto"/>
      </w:pPr>
      <w:r>
        <w:t>The text and the cursor are too small for them to navigate.</w:t>
      </w:r>
    </w:p>
    <w:p w14:paraId="6B575505" w14:textId="77777777" w:rsidR="008A774E" w:rsidRDefault="008A774E" w:rsidP="008A774E">
      <w:pPr>
        <w:pStyle w:val="ListParagraph"/>
        <w:numPr>
          <w:ilvl w:val="0"/>
          <w:numId w:val="3"/>
        </w:numPr>
        <w:spacing w:after="160" w:line="256" w:lineRule="auto"/>
      </w:pPr>
      <w:proofErr w:type="gramStart"/>
      <w:r>
        <w:t>Both of them</w:t>
      </w:r>
      <w:proofErr w:type="gramEnd"/>
      <w:r>
        <w:t xml:space="preserve"> were happy about the colour and layout. It was easy for them to read.</w:t>
      </w:r>
    </w:p>
    <w:p w14:paraId="106588D2" w14:textId="77777777" w:rsidR="008A774E" w:rsidRDefault="008A774E" w:rsidP="008A774E">
      <w:pPr>
        <w:pStyle w:val="ListParagraph"/>
        <w:numPr>
          <w:ilvl w:val="0"/>
          <w:numId w:val="3"/>
        </w:numPr>
        <w:spacing w:after="160" w:line="256" w:lineRule="auto"/>
      </w:pPr>
      <w:proofErr w:type="gramStart"/>
      <w:r>
        <w:t>Both of them</w:t>
      </w:r>
      <w:proofErr w:type="gramEnd"/>
      <w:r>
        <w:t xml:space="preserve"> have concern about the password for people with dementia to access their profile. P7 can no longer access his email account as he can’t recall the login and password. They wonder if there is any other method to login.</w:t>
      </w:r>
    </w:p>
    <w:p w14:paraId="223E9843" w14:textId="77777777" w:rsidR="008A774E" w:rsidRDefault="008A774E" w:rsidP="008A774E">
      <w:pPr>
        <w:pStyle w:val="ListParagraph"/>
        <w:numPr>
          <w:ilvl w:val="0"/>
          <w:numId w:val="3"/>
        </w:numPr>
        <w:spacing w:after="160" w:line="256" w:lineRule="auto"/>
      </w:pPr>
      <w:r>
        <w:t>They liked the idea of award page.</w:t>
      </w:r>
    </w:p>
    <w:p w14:paraId="5664101D" w14:textId="77777777" w:rsidR="008A774E" w:rsidRDefault="008A774E" w:rsidP="008A774E">
      <w:pPr>
        <w:pStyle w:val="ListParagraph"/>
        <w:numPr>
          <w:ilvl w:val="0"/>
          <w:numId w:val="3"/>
        </w:numPr>
        <w:spacing w:after="160" w:line="256" w:lineRule="auto"/>
      </w:pPr>
      <w:r>
        <w:t>For the profile, they prefer to add information about emergency contact.</w:t>
      </w:r>
    </w:p>
    <w:p w14:paraId="57CB1734" w14:textId="77777777" w:rsidR="008A774E" w:rsidRDefault="008A774E" w:rsidP="008A774E">
      <w:pPr>
        <w:pStyle w:val="ListParagraph"/>
        <w:numPr>
          <w:ilvl w:val="0"/>
          <w:numId w:val="3"/>
        </w:numPr>
        <w:spacing w:after="160" w:line="256" w:lineRule="auto"/>
      </w:pPr>
      <w:r>
        <w:t>P7 did not mind sharing all his notes with anyone.</w:t>
      </w:r>
    </w:p>
    <w:p w14:paraId="25460A99" w14:textId="77777777" w:rsidR="008A774E" w:rsidRDefault="008A774E" w:rsidP="008A774E"/>
    <w:p w14:paraId="0B1147DB" w14:textId="77777777" w:rsidR="008A774E" w:rsidRDefault="008A774E" w:rsidP="008A774E">
      <w:r>
        <w:t>Comment on the I-Can-Do Service</w:t>
      </w:r>
    </w:p>
    <w:p w14:paraId="30FE5FD8" w14:textId="77777777" w:rsidR="008A774E" w:rsidRDefault="008A774E" w:rsidP="008A774E">
      <w:pPr>
        <w:pStyle w:val="ListParagraph"/>
        <w:numPr>
          <w:ilvl w:val="0"/>
          <w:numId w:val="4"/>
        </w:numPr>
        <w:spacing w:after="160" w:line="256" w:lineRule="auto"/>
      </w:pPr>
      <w:r>
        <w:t>Both had previous volunteering experience. They mentioned their concern about the safety of volunteering. They were volunteer dog walker during the time. The dog was out of controlled that caused P7 injured in the end of that trip. They quitted volunteering after this incident.</w:t>
      </w:r>
    </w:p>
    <w:p w14:paraId="29AFBFA8" w14:textId="77777777" w:rsidR="008A774E" w:rsidRDefault="008A774E" w:rsidP="008A774E">
      <w:pPr>
        <w:pStyle w:val="ListParagraph"/>
        <w:numPr>
          <w:ilvl w:val="0"/>
          <w:numId w:val="4"/>
        </w:numPr>
        <w:spacing w:after="160" w:line="256" w:lineRule="auto"/>
      </w:pPr>
      <w:r>
        <w:t>P7 still want to participate in volunteering in the future as he felt he still could make contribution. CP7 will participate volunteering with P7 to make sure he could adapt the volunteering until P7 can volunteer independently. P7 did not want to work under supervision all the time.</w:t>
      </w:r>
    </w:p>
    <w:p w14:paraId="7EB54F4E" w14:textId="77777777" w:rsidR="008A774E" w:rsidRDefault="008A774E" w:rsidP="002774E4"/>
    <w:sectPr w:rsidR="008A774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B446F" w14:textId="77777777" w:rsidR="001A07E0" w:rsidRDefault="001A07E0" w:rsidP="001A07E0">
      <w:r>
        <w:separator/>
      </w:r>
    </w:p>
  </w:endnote>
  <w:endnote w:type="continuationSeparator" w:id="0">
    <w:p w14:paraId="0B3E2967" w14:textId="77777777" w:rsidR="001A07E0" w:rsidRDefault="001A07E0" w:rsidP="001A0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45822"/>
      <w:docPartObj>
        <w:docPartGallery w:val="Page Numbers (Bottom of Page)"/>
        <w:docPartUnique/>
      </w:docPartObj>
    </w:sdtPr>
    <w:sdtEndPr>
      <w:rPr>
        <w:noProof/>
      </w:rPr>
    </w:sdtEndPr>
    <w:sdtContent>
      <w:p w14:paraId="55F703B2" w14:textId="2C4229D1" w:rsidR="001A07E0" w:rsidRDefault="001A07E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93784D" w14:textId="77777777" w:rsidR="001A07E0" w:rsidRDefault="001A0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6F76E" w14:textId="77777777" w:rsidR="001A07E0" w:rsidRDefault="001A07E0" w:rsidP="001A07E0">
      <w:r>
        <w:separator/>
      </w:r>
    </w:p>
  </w:footnote>
  <w:footnote w:type="continuationSeparator" w:id="0">
    <w:p w14:paraId="32EFB72A" w14:textId="77777777" w:rsidR="001A07E0" w:rsidRDefault="001A07E0" w:rsidP="001A0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605BD3"/>
    <w:multiLevelType w:val="hybridMultilevel"/>
    <w:tmpl w:val="036E11C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4F91DDE"/>
    <w:multiLevelType w:val="hybridMultilevel"/>
    <w:tmpl w:val="C3F4F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786CB5"/>
    <w:multiLevelType w:val="hybridMultilevel"/>
    <w:tmpl w:val="3AC060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25858A8"/>
    <w:multiLevelType w:val="hybridMultilevel"/>
    <w:tmpl w:val="0068E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997952322">
    <w:abstractNumId w:val="0"/>
  </w:num>
  <w:num w:numId="2" w16cid:durableId="849105490">
    <w:abstractNumId w:val="1"/>
  </w:num>
  <w:num w:numId="3" w16cid:durableId="1634023271">
    <w:abstractNumId w:val="2"/>
  </w:num>
  <w:num w:numId="4" w16cid:durableId="414446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E4"/>
    <w:rsid w:val="00083608"/>
    <w:rsid w:val="000B3448"/>
    <w:rsid w:val="000E34B1"/>
    <w:rsid w:val="000F6746"/>
    <w:rsid w:val="001661CD"/>
    <w:rsid w:val="001A07E0"/>
    <w:rsid w:val="001C028B"/>
    <w:rsid w:val="001F12AD"/>
    <w:rsid w:val="0022639D"/>
    <w:rsid w:val="0025584B"/>
    <w:rsid w:val="00272B0A"/>
    <w:rsid w:val="002774E4"/>
    <w:rsid w:val="00294554"/>
    <w:rsid w:val="002B020C"/>
    <w:rsid w:val="002C00BB"/>
    <w:rsid w:val="002E0339"/>
    <w:rsid w:val="002E2885"/>
    <w:rsid w:val="003159C2"/>
    <w:rsid w:val="003936F0"/>
    <w:rsid w:val="003B024E"/>
    <w:rsid w:val="003E7F16"/>
    <w:rsid w:val="00400CAE"/>
    <w:rsid w:val="00433485"/>
    <w:rsid w:val="004A590C"/>
    <w:rsid w:val="00556001"/>
    <w:rsid w:val="00581402"/>
    <w:rsid w:val="005A712B"/>
    <w:rsid w:val="005E254B"/>
    <w:rsid w:val="00615DFC"/>
    <w:rsid w:val="00622FE9"/>
    <w:rsid w:val="0064471F"/>
    <w:rsid w:val="006D4EFD"/>
    <w:rsid w:val="006F10C9"/>
    <w:rsid w:val="0070473B"/>
    <w:rsid w:val="0071090E"/>
    <w:rsid w:val="007610B8"/>
    <w:rsid w:val="00770603"/>
    <w:rsid w:val="00787170"/>
    <w:rsid w:val="0079061B"/>
    <w:rsid w:val="00822E0C"/>
    <w:rsid w:val="00825A97"/>
    <w:rsid w:val="00860E2C"/>
    <w:rsid w:val="00884C30"/>
    <w:rsid w:val="008A2724"/>
    <w:rsid w:val="008A774E"/>
    <w:rsid w:val="0090185D"/>
    <w:rsid w:val="009360B7"/>
    <w:rsid w:val="009403A1"/>
    <w:rsid w:val="009D14EE"/>
    <w:rsid w:val="009E6FDB"/>
    <w:rsid w:val="00A02833"/>
    <w:rsid w:val="00A10921"/>
    <w:rsid w:val="00A409E3"/>
    <w:rsid w:val="00A804E8"/>
    <w:rsid w:val="00B42B6A"/>
    <w:rsid w:val="00BD4FE7"/>
    <w:rsid w:val="00BE1313"/>
    <w:rsid w:val="00C1049B"/>
    <w:rsid w:val="00CB373D"/>
    <w:rsid w:val="00CB37D6"/>
    <w:rsid w:val="00CC1CDB"/>
    <w:rsid w:val="00D02F05"/>
    <w:rsid w:val="00D34901"/>
    <w:rsid w:val="00D66607"/>
    <w:rsid w:val="00E10167"/>
    <w:rsid w:val="00E82F98"/>
    <w:rsid w:val="00EA1EB3"/>
    <w:rsid w:val="00EC19AB"/>
    <w:rsid w:val="00EC6EFD"/>
    <w:rsid w:val="00ED2A9F"/>
    <w:rsid w:val="00F22351"/>
    <w:rsid w:val="00F3146B"/>
    <w:rsid w:val="00F652F0"/>
    <w:rsid w:val="00F870A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1BB0A"/>
  <w15:chartTrackingRefBased/>
  <w15:docId w15:val="{2126A372-A313-1840-B48D-ACED2219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74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74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74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74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74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74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74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74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74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74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74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74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74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74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74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74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74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74E4"/>
    <w:rPr>
      <w:rFonts w:eastAsiaTheme="majorEastAsia" w:cstheme="majorBidi"/>
      <w:color w:val="272727" w:themeColor="text1" w:themeTint="D8"/>
    </w:rPr>
  </w:style>
  <w:style w:type="paragraph" w:styleId="Title">
    <w:name w:val="Title"/>
    <w:basedOn w:val="Normal"/>
    <w:next w:val="Normal"/>
    <w:link w:val="TitleChar"/>
    <w:uiPriority w:val="10"/>
    <w:qFormat/>
    <w:rsid w:val="002774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74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74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74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74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774E4"/>
    <w:rPr>
      <w:i/>
      <w:iCs/>
      <w:color w:val="404040" w:themeColor="text1" w:themeTint="BF"/>
    </w:rPr>
  </w:style>
  <w:style w:type="paragraph" w:styleId="ListParagraph">
    <w:name w:val="List Paragraph"/>
    <w:basedOn w:val="Normal"/>
    <w:uiPriority w:val="34"/>
    <w:qFormat/>
    <w:rsid w:val="002774E4"/>
    <w:pPr>
      <w:ind w:left="720"/>
      <w:contextualSpacing/>
    </w:pPr>
  </w:style>
  <w:style w:type="character" w:styleId="IntenseEmphasis">
    <w:name w:val="Intense Emphasis"/>
    <w:basedOn w:val="DefaultParagraphFont"/>
    <w:uiPriority w:val="21"/>
    <w:qFormat/>
    <w:rsid w:val="002774E4"/>
    <w:rPr>
      <w:i/>
      <w:iCs/>
      <w:color w:val="0F4761" w:themeColor="accent1" w:themeShade="BF"/>
    </w:rPr>
  </w:style>
  <w:style w:type="paragraph" w:styleId="IntenseQuote">
    <w:name w:val="Intense Quote"/>
    <w:basedOn w:val="Normal"/>
    <w:next w:val="Normal"/>
    <w:link w:val="IntenseQuoteChar"/>
    <w:uiPriority w:val="30"/>
    <w:qFormat/>
    <w:rsid w:val="002774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74E4"/>
    <w:rPr>
      <w:i/>
      <w:iCs/>
      <w:color w:val="0F4761" w:themeColor="accent1" w:themeShade="BF"/>
    </w:rPr>
  </w:style>
  <w:style w:type="character" w:styleId="IntenseReference">
    <w:name w:val="Intense Reference"/>
    <w:basedOn w:val="DefaultParagraphFont"/>
    <w:uiPriority w:val="32"/>
    <w:qFormat/>
    <w:rsid w:val="002774E4"/>
    <w:rPr>
      <w:b/>
      <w:bCs/>
      <w:smallCaps/>
      <w:color w:val="0F4761" w:themeColor="accent1" w:themeShade="BF"/>
      <w:spacing w:val="5"/>
    </w:rPr>
  </w:style>
  <w:style w:type="paragraph" w:styleId="Header">
    <w:name w:val="header"/>
    <w:basedOn w:val="Normal"/>
    <w:link w:val="HeaderChar"/>
    <w:uiPriority w:val="99"/>
    <w:unhideWhenUsed/>
    <w:rsid w:val="001A07E0"/>
    <w:pPr>
      <w:tabs>
        <w:tab w:val="center" w:pos="4153"/>
        <w:tab w:val="right" w:pos="8306"/>
      </w:tabs>
    </w:pPr>
  </w:style>
  <w:style w:type="character" w:customStyle="1" w:styleId="HeaderChar">
    <w:name w:val="Header Char"/>
    <w:basedOn w:val="DefaultParagraphFont"/>
    <w:link w:val="Header"/>
    <w:uiPriority w:val="99"/>
    <w:rsid w:val="001A07E0"/>
  </w:style>
  <w:style w:type="paragraph" w:styleId="Footer">
    <w:name w:val="footer"/>
    <w:basedOn w:val="Normal"/>
    <w:link w:val="FooterChar"/>
    <w:uiPriority w:val="99"/>
    <w:unhideWhenUsed/>
    <w:rsid w:val="001A07E0"/>
    <w:pPr>
      <w:tabs>
        <w:tab w:val="center" w:pos="4153"/>
        <w:tab w:val="right" w:pos="8306"/>
      </w:tabs>
    </w:pPr>
  </w:style>
  <w:style w:type="character" w:customStyle="1" w:styleId="FooterChar">
    <w:name w:val="Footer Char"/>
    <w:basedOn w:val="DefaultParagraphFont"/>
    <w:link w:val="Footer"/>
    <w:uiPriority w:val="99"/>
    <w:rsid w:val="001A0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9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Niedderer</dc:creator>
  <cp:keywords/>
  <dc:description/>
  <cp:lastModifiedBy>Pui Ling Fung</cp:lastModifiedBy>
  <cp:revision>3</cp:revision>
  <dcterms:created xsi:type="dcterms:W3CDTF">2024-09-13T10:45:00Z</dcterms:created>
  <dcterms:modified xsi:type="dcterms:W3CDTF">2024-09-25T10:16:00Z</dcterms:modified>
</cp:coreProperties>
</file>